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  <w:r w:rsidR="0024348A">
        <w:rPr>
          <w:rFonts w:ascii="Cambria" w:hAnsi="Cambria" w:cs="Arial"/>
          <w:b/>
          <w:sz w:val="24"/>
          <w:szCs w:val="24"/>
        </w:rPr>
        <w:t xml:space="preserve"> N° 002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  <w:r w:rsidRPr="00F75DFE">
        <w:rPr>
          <w:rFonts w:ascii="Cambria" w:hAnsi="Cambria" w:cs="Arial"/>
          <w:i/>
          <w:sz w:val="24"/>
          <w:szCs w:val="24"/>
        </w:rPr>
        <w:t xml:space="preserve">PROCESSO LICITATÓRIO Nº </w:t>
      </w:r>
      <w:r w:rsidR="00B116FB">
        <w:rPr>
          <w:rFonts w:ascii="Cambria" w:hAnsi="Cambria" w:cs="Arial"/>
          <w:i/>
          <w:sz w:val="24"/>
          <w:szCs w:val="24"/>
        </w:rPr>
        <w:t>001/2021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Pregão Presencial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Tipo: Menor preço por item</w:t>
      </w:r>
    </w:p>
    <w:p w:rsidR="00F744A5" w:rsidRPr="009E5A6E" w:rsidRDefault="00F744A5" w:rsidP="00F744A5">
      <w:pPr>
        <w:pStyle w:val="Corpodetexto"/>
        <w:spacing w:after="240"/>
        <w:rPr>
          <w:rFonts w:asciiTheme="majorHAnsi" w:hAnsiTheme="majorHAnsi" w:cs="Arial"/>
          <w:sz w:val="24"/>
          <w:szCs w:val="24"/>
        </w:rPr>
      </w:pPr>
    </w:p>
    <w:p w:rsidR="00F744A5" w:rsidRPr="009E5A6E" w:rsidRDefault="00F744A5" w:rsidP="00F744A5">
      <w:pPr>
        <w:pStyle w:val="Corpodetexto"/>
        <w:spacing w:after="240"/>
        <w:rPr>
          <w:rFonts w:asciiTheme="majorHAnsi" w:hAnsiTheme="majorHAnsi" w:cs="Arial"/>
          <w:sz w:val="24"/>
          <w:szCs w:val="24"/>
        </w:rPr>
      </w:pPr>
    </w:p>
    <w:p w:rsidR="00F744A5" w:rsidRPr="00050BFD" w:rsidRDefault="004570FE" w:rsidP="00F744A5">
      <w:pPr>
        <w:pStyle w:val="Corpodetexto"/>
        <w:spacing w:after="240"/>
        <w:ind w:firstLine="1701"/>
        <w:rPr>
          <w:rFonts w:asciiTheme="majorHAnsi" w:hAnsiTheme="majorHAnsi" w:cs="Arial"/>
          <w:sz w:val="24"/>
          <w:szCs w:val="24"/>
        </w:rPr>
      </w:pPr>
      <w:r w:rsidRPr="009E5A6E">
        <w:rPr>
          <w:rFonts w:asciiTheme="majorHAnsi" w:hAnsiTheme="majorHAnsi" w:cs="Arial"/>
          <w:sz w:val="24"/>
          <w:szCs w:val="24"/>
        </w:rPr>
        <w:t xml:space="preserve">Trata-se de solicitação encaminhada à </w:t>
      </w:r>
      <w:r w:rsidR="00F744A5" w:rsidRPr="009E5A6E">
        <w:rPr>
          <w:rFonts w:asciiTheme="majorHAnsi" w:hAnsiTheme="majorHAnsi" w:cs="Arial"/>
          <w:sz w:val="24"/>
          <w:szCs w:val="24"/>
        </w:rPr>
        <w:t xml:space="preserve">esta </w:t>
      </w:r>
      <w:r w:rsidRPr="009E5A6E">
        <w:rPr>
          <w:rFonts w:asciiTheme="majorHAnsi" w:hAnsiTheme="majorHAnsi" w:cs="Arial"/>
          <w:sz w:val="24"/>
          <w:szCs w:val="24"/>
        </w:rPr>
        <w:t>Assessoria Jurídica</w:t>
      </w:r>
      <w:r w:rsidR="00F744A5" w:rsidRPr="009E5A6E">
        <w:rPr>
          <w:rFonts w:asciiTheme="majorHAnsi" w:hAnsiTheme="majorHAnsi" w:cs="Arial"/>
          <w:sz w:val="24"/>
          <w:szCs w:val="24"/>
        </w:rPr>
        <w:t xml:space="preserve">, </w:t>
      </w:r>
      <w:r w:rsidRPr="009E5A6E">
        <w:rPr>
          <w:rFonts w:asciiTheme="majorHAnsi" w:hAnsiTheme="majorHAnsi" w:cs="Arial"/>
          <w:sz w:val="24"/>
          <w:szCs w:val="24"/>
        </w:rPr>
        <w:t>para fins de parecer, acerca d</w:t>
      </w:r>
      <w:r w:rsidR="009E5A6E" w:rsidRPr="009E5A6E">
        <w:rPr>
          <w:rFonts w:asciiTheme="majorHAnsi" w:hAnsiTheme="majorHAnsi" w:cs="Arial"/>
          <w:sz w:val="24"/>
          <w:szCs w:val="24"/>
        </w:rPr>
        <w:t xml:space="preserve">o pedido de impugnação feito pela Empresa Santiago &amp; Cintra </w:t>
      </w:r>
      <w:proofErr w:type="spellStart"/>
      <w:r w:rsidR="009E5A6E" w:rsidRPr="009E5A6E">
        <w:rPr>
          <w:rFonts w:asciiTheme="majorHAnsi" w:hAnsiTheme="majorHAnsi" w:cs="Arial"/>
          <w:sz w:val="24"/>
          <w:szCs w:val="24"/>
        </w:rPr>
        <w:t>Geo-Tecnologias</w:t>
      </w:r>
      <w:proofErr w:type="spellEnd"/>
      <w:r w:rsidR="009E5A6E" w:rsidRPr="009E5A6E">
        <w:rPr>
          <w:rFonts w:asciiTheme="majorHAnsi" w:hAnsiTheme="majorHAnsi" w:cs="Arial"/>
          <w:sz w:val="24"/>
          <w:szCs w:val="24"/>
        </w:rPr>
        <w:t xml:space="preserve"> referente ao descritivo do item do processo epigrafado </w:t>
      </w:r>
      <w:r w:rsidR="00A546C5" w:rsidRPr="009E5A6E">
        <w:rPr>
          <w:rFonts w:asciiTheme="majorHAnsi" w:hAnsiTheme="majorHAnsi" w:cs="Arial"/>
          <w:sz w:val="24"/>
          <w:szCs w:val="24"/>
        </w:rPr>
        <w:t>do Processo</w:t>
      </w:r>
      <w:r w:rsidR="00F744A5" w:rsidRPr="009E5A6E">
        <w:rPr>
          <w:rFonts w:asciiTheme="majorHAnsi" w:hAnsiTheme="majorHAnsi" w:cs="Arial"/>
          <w:sz w:val="24"/>
          <w:szCs w:val="24"/>
        </w:rPr>
        <w:t xml:space="preserve"> Licita</w:t>
      </w:r>
      <w:r w:rsidRPr="009E5A6E">
        <w:rPr>
          <w:rFonts w:asciiTheme="majorHAnsi" w:hAnsiTheme="majorHAnsi" w:cs="Arial"/>
          <w:sz w:val="24"/>
          <w:szCs w:val="24"/>
        </w:rPr>
        <w:t>tório</w:t>
      </w:r>
      <w:r w:rsidR="00F744A5" w:rsidRPr="009E5A6E">
        <w:rPr>
          <w:rFonts w:asciiTheme="majorHAnsi" w:hAnsiTheme="majorHAnsi" w:cs="Arial"/>
          <w:sz w:val="24"/>
          <w:szCs w:val="24"/>
        </w:rPr>
        <w:t xml:space="preserve"> </w:t>
      </w:r>
      <w:r w:rsidR="00F744A5" w:rsidRPr="00050BFD">
        <w:rPr>
          <w:rFonts w:asciiTheme="majorHAnsi" w:hAnsiTheme="majorHAnsi" w:cs="Arial"/>
          <w:sz w:val="24"/>
          <w:szCs w:val="24"/>
        </w:rPr>
        <w:t xml:space="preserve">nº </w:t>
      </w:r>
      <w:r w:rsidR="00B116FB" w:rsidRPr="00050BFD">
        <w:rPr>
          <w:rFonts w:asciiTheme="majorHAnsi" w:hAnsiTheme="majorHAnsi" w:cs="Arial"/>
          <w:sz w:val="24"/>
          <w:szCs w:val="24"/>
        </w:rPr>
        <w:t>001/2021</w:t>
      </w:r>
      <w:r w:rsidR="00F744A5" w:rsidRPr="00050BFD">
        <w:rPr>
          <w:rFonts w:asciiTheme="majorHAnsi" w:hAnsiTheme="majorHAnsi" w:cs="Arial"/>
          <w:sz w:val="24"/>
          <w:szCs w:val="24"/>
        </w:rPr>
        <w:t xml:space="preserve">, através de Pregão Presencial nº </w:t>
      </w:r>
      <w:r w:rsidR="00B116FB" w:rsidRPr="00050BFD">
        <w:rPr>
          <w:rFonts w:asciiTheme="majorHAnsi" w:hAnsiTheme="majorHAnsi" w:cs="Arial"/>
          <w:sz w:val="24"/>
          <w:szCs w:val="24"/>
        </w:rPr>
        <w:t>001/2021</w:t>
      </w:r>
      <w:r w:rsidR="009E5A6E" w:rsidRPr="00050BFD">
        <w:rPr>
          <w:rFonts w:asciiTheme="majorHAnsi" w:hAnsiTheme="majorHAnsi" w:cs="Arial"/>
          <w:sz w:val="24"/>
          <w:szCs w:val="24"/>
        </w:rPr>
        <w:t>.</w:t>
      </w:r>
    </w:p>
    <w:p w:rsidR="00321632" w:rsidRPr="00050BFD" w:rsidRDefault="009E5A6E" w:rsidP="0024348A">
      <w:pPr>
        <w:pStyle w:val="Corpodetexto"/>
        <w:spacing w:after="240"/>
        <w:ind w:firstLine="1701"/>
        <w:rPr>
          <w:rFonts w:asciiTheme="majorHAnsi" w:hAnsiTheme="majorHAnsi" w:cs="Arial"/>
          <w:sz w:val="24"/>
          <w:szCs w:val="24"/>
        </w:rPr>
      </w:pPr>
      <w:r w:rsidRPr="00050BFD">
        <w:rPr>
          <w:rFonts w:asciiTheme="majorHAnsi" w:hAnsiTheme="majorHAnsi" w:cs="Arial"/>
          <w:sz w:val="24"/>
          <w:szCs w:val="24"/>
        </w:rPr>
        <w:t xml:space="preserve">O setor de licitação e contratos solicitou uma análise mais especifica sobre o item licitado </w:t>
      </w:r>
      <w:r w:rsidR="00E55D90">
        <w:rPr>
          <w:rFonts w:asciiTheme="majorHAnsi" w:hAnsiTheme="majorHAnsi" w:cs="Arial"/>
          <w:sz w:val="24"/>
          <w:szCs w:val="24"/>
        </w:rPr>
        <w:t>para a equipe de Engenharia e T</w:t>
      </w:r>
      <w:r w:rsidR="00050BFD" w:rsidRPr="00050BFD">
        <w:rPr>
          <w:rFonts w:asciiTheme="majorHAnsi" w:hAnsiTheme="majorHAnsi" w:cs="Arial"/>
          <w:sz w:val="24"/>
          <w:szCs w:val="24"/>
        </w:rPr>
        <w:t xml:space="preserve">opografia da AMMOC que </w:t>
      </w:r>
      <w:r w:rsidRPr="00050BFD">
        <w:rPr>
          <w:rFonts w:asciiTheme="majorHAnsi" w:hAnsiTheme="majorHAnsi" w:cs="Arial"/>
          <w:sz w:val="24"/>
          <w:szCs w:val="24"/>
        </w:rPr>
        <w:t>a</w:t>
      </w:r>
      <w:r w:rsidR="0024348A" w:rsidRPr="00050BFD">
        <w:rPr>
          <w:rFonts w:asciiTheme="majorHAnsi" w:hAnsiTheme="majorHAnsi" w:cs="Arial"/>
          <w:sz w:val="24"/>
          <w:szCs w:val="24"/>
        </w:rPr>
        <w:t>pós revisar tod</w:t>
      </w:r>
      <w:r w:rsidRPr="00050BFD">
        <w:rPr>
          <w:rFonts w:asciiTheme="majorHAnsi" w:hAnsiTheme="majorHAnsi" w:cs="Arial"/>
          <w:sz w:val="24"/>
          <w:szCs w:val="24"/>
        </w:rPr>
        <w:t>os os questionamentos, atestaram</w:t>
      </w:r>
      <w:r w:rsidR="0024348A" w:rsidRPr="00050BFD">
        <w:rPr>
          <w:rFonts w:asciiTheme="majorHAnsi" w:hAnsiTheme="majorHAnsi" w:cs="Arial"/>
          <w:sz w:val="24"/>
          <w:szCs w:val="24"/>
        </w:rPr>
        <w:t xml:space="preserve"> que as especificações técnicas do presente edital foram fruto de análise minuciosa dos equipamentos disp</w:t>
      </w:r>
      <w:bookmarkStart w:id="0" w:name="_GoBack"/>
      <w:bookmarkEnd w:id="0"/>
      <w:r w:rsidR="0024348A" w:rsidRPr="00050BFD">
        <w:rPr>
          <w:rFonts w:asciiTheme="majorHAnsi" w:hAnsiTheme="majorHAnsi" w:cs="Arial"/>
          <w:sz w:val="24"/>
          <w:szCs w:val="24"/>
        </w:rPr>
        <w:t>oníveis no mercado, buscando atender integ</w:t>
      </w:r>
      <w:r w:rsidRPr="00050BFD">
        <w:rPr>
          <w:rFonts w:asciiTheme="majorHAnsi" w:hAnsiTheme="majorHAnsi" w:cs="Arial"/>
          <w:sz w:val="24"/>
          <w:szCs w:val="24"/>
        </w:rPr>
        <w:t>ralmente as necessidades da</w:t>
      </w:r>
      <w:r w:rsidR="0024348A" w:rsidRPr="00050BFD">
        <w:rPr>
          <w:rFonts w:asciiTheme="majorHAnsi" w:hAnsiTheme="majorHAnsi" w:cs="Arial"/>
          <w:sz w:val="24"/>
          <w:szCs w:val="24"/>
        </w:rPr>
        <w:t xml:space="preserve"> Associação e garantir a ampla concorrência. Como é de conhecimento geral, processos de aquisição de equipamentos em órgão públicos são extremamente raros, e a dificuldade de contratação para manutenções e reparos,</w:t>
      </w:r>
      <w:r w:rsidRPr="00050BFD">
        <w:rPr>
          <w:rFonts w:asciiTheme="majorHAnsi" w:hAnsiTheme="majorHAnsi" w:cs="Arial"/>
          <w:sz w:val="24"/>
          <w:szCs w:val="24"/>
        </w:rPr>
        <w:t xml:space="preserve"> </w:t>
      </w:r>
      <w:r w:rsidR="0024348A" w:rsidRPr="00050BFD">
        <w:rPr>
          <w:rFonts w:asciiTheme="majorHAnsi" w:hAnsiTheme="majorHAnsi" w:cs="Arial"/>
          <w:sz w:val="24"/>
          <w:szCs w:val="24"/>
        </w:rPr>
        <w:t>leva</w:t>
      </w:r>
      <w:r w:rsidRPr="00050BFD">
        <w:rPr>
          <w:rFonts w:asciiTheme="majorHAnsi" w:hAnsiTheme="majorHAnsi" w:cs="Arial"/>
          <w:sz w:val="24"/>
          <w:szCs w:val="24"/>
        </w:rPr>
        <w:t>m</w:t>
      </w:r>
      <w:r w:rsidR="0024348A" w:rsidRPr="00050BFD">
        <w:rPr>
          <w:rFonts w:asciiTheme="majorHAnsi" w:hAnsiTheme="majorHAnsi" w:cs="Arial"/>
          <w:sz w:val="24"/>
          <w:szCs w:val="24"/>
        </w:rPr>
        <w:t xml:space="preserve"> a buscar itens de tecnologia de ponta e que possuam vida útil mais longa.</w:t>
      </w:r>
    </w:p>
    <w:p w:rsidR="00050BFD" w:rsidRDefault="009E5A6E" w:rsidP="00050BFD">
      <w:pPr>
        <w:pStyle w:val="Corpodetexto"/>
        <w:spacing w:after="240"/>
        <w:ind w:firstLine="1701"/>
        <w:rPr>
          <w:rFonts w:asciiTheme="majorHAnsi" w:hAnsiTheme="majorHAnsi" w:cs="Arial"/>
          <w:sz w:val="24"/>
          <w:szCs w:val="24"/>
        </w:rPr>
      </w:pPr>
      <w:r w:rsidRPr="00050BFD">
        <w:rPr>
          <w:rFonts w:asciiTheme="majorHAnsi" w:hAnsiTheme="majorHAnsi" w:cs="Arial"/>
          <w:sz w:val="24"/>
          <w:szCs w:val="24"/>
        </w:rPr>
        <w:t xml:space="preserve">Assim sendo, observando-se de que este Edital foi elaborado para atender as necessidades práticas da Associação de forma rápida e precisa para atender a grande </w:t>
      </w:r>
    </w:p>
    <w:p w:rsidR="00F744A5" w:rsidRPr="00050BFD" w:rsidRDefault="009E5A6E" w:rsidP="00050BFD">
      <w:pPr>
        <w:pStyle w:val="Corpodetexto"/>
        <w:spacing w:after="240"/>
        <w:rPr>
          <w:rFonts w:asciiTheme="majorHAnsi" w:hAnsiTheme="majorHAnsi" w:cs="Arial"/>
          <w:sz w:val="24"/>
          <w:szCs w:val="24"/>
        </w:rPr>
      </w:pPr>
      <w:proofErr w:type="gramStart"/>
      <w:r w:rsidRPr="00050BFD">
        <w:rPr>
          <w:rFonts w:asciiTheme="majorHAnsi" w:hAnsiTheme="majorHAnsi" w:cs="Arial"/>
          <w:sz w:val="24"/>
          <w:szCs w:val="24"/>
        </w:rPr>
        <w:lastRenderedPageBreak/>
        <w:t>demanda</w:t>
      </w:r>
      <w:proofErr w:type="gramEnd"/>
      <w:r w:rsidRPr="00050BFD">
        <w:rPr>
          <w:rFonts w:asciiTheme="majorHAnsi" w:hAnsiTheme="majorHAnsi" w:cs="Arial"/>
          <w:sz w:val="24"/>
          <w:szCs w:val="24"/>
        </w:rPr>
        <w:t xml:space="preserve"> de serviços dos 12 municípios da região, observando os </w:t>
      </w:r>
      <w:r w:rsidR="00F744A5" w:rsidRPr="00050BFD">
        <w:rPr>
          <w:rFonts w:asciiTheme="majorHAnsi" w:hAnsiTheme="majorHAnsi" w:cs="Arial"/>
          <w:sz w:val="24"/>
          <w:szCs w:val="24"/>
        </w:rPr>
        <w:t>preenchimento dos requisitos legais, sugere-se o prosseguimento deste processo licitatório.</w:t>
      </w:r>
    </w:p>
    <w:p w:rsidR="00F744A5" w:rsidRPr="00050BFD" w:rsidRDefault="00F744A5" w:rsidP="00F744A5">
      <w:pPr>
        <w:pStyle w:val="Corpodetexto"/>
        <w:spacing w:after="240"/>
        <w:ind w:firstLine="1701"/>
        <w:rPr>
          <w:rFonts w:asciiTheme="majorHAnsi" w:hAnsiTheme="majorHAnsi" w:cs="Arial"/>
          <w:sz w:val="24"/>
          <w:szCs w:val="24"/>
        </w:rPr>
      </w:pPr>
      <w:r w:rsidRPr="00050BFD">
        <w:rPr>
          <w:rFonts w:asciiTheme="majorHAnsi" w:hAnsiTheme="majorHAnsi" w:cs="Arial"/>
          <w:sz w:val="24"/>
          <w:szCs w:val="24"/>
        </w:rPr>
        <w:t>É o parecer, salvo melhor juízo.</w:t>
      </w:r>
    </w:p>
    <w:p w:rsidR="00F744A5" w:rsidRPr="00050BFD" w:rsidRDefault="002E5D94" w:rsidP="00F744A5">
      <w:pPr>
        <w:pStyle w:val="Corpodetexto"/>
        <w:spacing w:after="240"/>
        <w:ind w:firstLine="1701"/>
        <w:rPr>
          <w:rFonts w:asciiTheme="majorHAnsi" w:hAnsiTheme="majorHAnsi" w:cs="Arial"/>
          <w:sz w:val="24"/>
          <w:szCs w:val="24"/>
        </w:rPr>
      </w:pPr>
      <w:r w:rsidRPr="00050BFD">
        <w:rPr>
          <w:rFonts w:asciiTheme="majorHAnsi" w:hAnsiTheme="majorHAnsi" w:cs="Arial"/>
          <w:sz w:val="24"/>
          <w:szCs w:val="24"/>
        </w:rPr>
        <w:t>Joaçaba,</w:t>
      </w:r>
      <w:r w:rsidR="00F744A5" w:rsidRPr="00050BFD">
        <w:rPr>
          <w:rFonts w:asciiTheme="majorHAnsi" w:hAnsiTheme="majorHAnsi" w:cs="Arial"/>
          <w:sz w:val="24"/>
          <w:szCs w:val="24"/>
        </w:rPr>
        <w:t xml:space="preserve"> </w:t>
      </w:r>
      <w:r w:rsidR="0024348A" w:rsidRPr="00050BFD">
        <w:rPr>
          <w:rFonts w:asciiTheme="majorHAnsi" w:hAnsiTheme="majorHAnsi" w:cs="Arial"/>
          <w:sz w:val="24"/>
          <w:szCs w:val="24"/>
        </w:rPr>
        <w:t>28 de maio</w:t>
      </w:r>
      <w:r w:rsidR="00B116FB" w:rsidRPr="00050BFD">
        <w:rPr>
          <w:rFonts w:asciiTheme="majorHAnsi" w:hAnsiTheme="majorHAnsi" w:cs="Arial"/>
          <w:sz w:val="24"/>
          <w:szCs w:val="24"/>
        </w:rPr>
        <w:t xml:space="preserve"> de 2021.</w:t>
      </w:r>
    </w:p>
    <w:p w:rsidR="00F744A5" w:rsidRPr="009E5A6E" w:rsidRDefault="00F744A5" w:rsidP="00F744A5">
      <w:pPr>
        <w:pStyle w:val="Corpodetexto"/>
        <w:spacing w:after="240"/>
        <w:rPr>
          <w:rFonts w:asciiTheme="majorHAnsi" w:hAnsiTheme="majorHAnsi" w:cs="Arial"/>
          <w:sz w:val="24"/>
          <w:szCs w:val="24"/>
        </w:rPr>
      </w:pPr>
    </w:p>
    <w:p w:rsidR="00F744A5" w:rsidRPr="009E5A6E" w:rsidRDefault="00F744A5" w:rsidP="00F744A5">
      <w:pPr>
        <w:pStyle w:val="Corpodetexto"/>
        <w:spacing w:after="240"/>
        <w:rPr>
          <w:rFonts w:asciiTheme="majorHAnsi" w:hAnsiTheme="majorHAnsi" w:cs="Arial"/>
          <w:sz w:val="24"/>
          <w:szCs w:val="24"/>
        </w:rPr>
      </w:pPr>
    </w:p>
    <w:p w:rsidR="002E5D94" w:rsidRPr="009E5A6E" w:rsidRDefault="002E5D94" w:rsidP="002E5D94">
      <w:pPr>
        <w:pStyle w:val="Corpodetexto"/>
        <w:jc w:val="center"/>
        <w:rPr>
          <w:rFonts w:asciiTheme="majorHAnsi" w:hAnsiTheme="majorHAnsi" w:cs="Arial"/>
          <w:sz w:val="24"/>
          <w:szCs w:val="24"/>
        </w:rPr>
      </w:pPr>
      <w:r w:rsidRPr="009E5A6E">
        <w:rPr>
          <w:rFonts w:asciiTheme="majorHAnsi" w:hAnsiTheme="majorHAnsi" w:cs="Arial"/>
          <w:sz w:val="24"/>
          <w:szCs w:val="24"/>
        </w:rPr>
        <w:t xml:space="preserve">Hilário </w:t>
      </w:r>
      <w:proofErr w:type="spellStart"/>
      <w:r w:rsidRPr="009E5A6E">
        <w:rPr>
          <w:rFonts w:asciiTheme="majorHAnsi" w:hAnsiTheme="majorHAnsi" w:cs="Arial"/>
          <w:sz w:val="24"/>
          <w:szCs w:val="24"/>
        </w:rPr>
        <w:t>Chiamolera</w:t>
      </w:r>
      <w:proofErr w:type="spellEnd"/>
    </w:p>
    <w:p w:rsidR="001113C3" w:rsidRPr="009E5A6E" w:rsidRDefault="00F744A5" w:rsidP="002E5D94">
      <w:pPr>
        <w:pStyle w:val="Corpodetexto"/>
        <w:jc w:val="center"/>
        <w:rPr>
          <w:rFonts w:asciiTheme="majorHAnsi" w:hAnsiTheme="majorHAnsi"/>
          <w:sz w:val="24"/>
          <w:szCs w:val="24"/>
        </w:rPr>
      </w:pPr>
      <w:r w:rsidRPr="009E5A6E">
        <w:rPr>
          <w:rFonts w:asciiTheme="majorHAnsi" w:hAnsiTheme="majorHAnsi" w:cs="Arial"/>
          <w:sz w:val="24"/>
          <w:szCs w:val="24"/>
        </w:rPr>
        <w:t xml:space="preserve">Advogado - OAB/SC </w:t>
      </w:r>
      <w:r w:rsidR="002E5D94" w:rsidRPr="009E5A6E">
        <w:rPr>
          <w:rFonts w:asciiTheme="majorHAnsi" w:hAnsiTheme="majorHAnsi" w:cs="Arial"/>
          <w:sz w:val="24"/>
          <w:szCs w:val="24"/>
        </w:rPr>
        <w:t>7.681</w:t>
      </w:r>
    </w:p>
    <w:sectPr w:rsidR="001113C3" w:rsidRPr="009E5A6E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8B" w:rsidRDefault="009D058B" w:rsidP="00F744A5">
      <w:pPr>
        <w:spacing w:after="0" w:line="240" w:lineRule="auto"/>
      </w:pPr>
      <w:r>
        <w:separator/>
      </w:r>
    </w:p>
  </w:endnote>
  <w:endnote w:type="continuationSeparator" w:id="0">
    <w:p w:rsidR="009D058B" w:rsidRDefault="009D058B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 xml:space="preserve">Rua Roberto </w:t>
    </w:r>
    <w:proofErr w:type="spellStart"/>
    <w:r w:rsidRPr="001F4E47">
      <w:rPr>
        <w:rFonts w:asciiTheme="minorHAnsi" w:hAnsiTheme="minorHAnsi"/>
        <w:b/>
        <w:sz w:val="18"/>
      </w:rPr>
      <w:t>Trompowski</w:t>
    </w:r>
    <w:proofErr w:type="spellEnd"/>
    <w:r w:rsidRPr="001F4E47">
      <w:rPr>
        <w:rFonts w:asciiTheme="minorHAnsi" w:hAnsiTheme="minorHAnsi"/>
        <w:b/>
        <w:sz w:val="18"/>
      </w:rPr>
      <w:t>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8B" w:rsidRDefault="009D058B" w:rsidP="00F744A5">
      <w:pPr>
        <w:spacing w:after="0" w:line="240" w:lineRule="auto"/>
      </w:pPr>
      <w:r>
        <w:separator/>
      </w:r>
    </w:p>
  </w:footnote>
  <w:footnote w:type="continuationSeparator" w:id="0">
    <w:p w:rsidR="009D058B" w:rsidRDefault="009D058B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00379"/>
    <w:rsid w:val="000126AA"/>
    <w:rsid w:val="00050BFD"/>
    <w:rsid w:val="00051B8F"/>
    <w:rsid w:val="0024348A"/>
    <w:rsid w:val="00274FEA"/>
    <w:rsid w:val="002E5D94"/>
    <w:rsid w:val="00321632"/>
    <w:rsid w:val="0033149E"/>
    <w:rsid w:val="004570FE"/>
    <w:rsid w:val="004707CD"/>
    <w:rsid w:val="004B7622"/>
    <w:rsid w:val="004E7019"/>
    <w:rsid w:val="00590D35"/>
    <w:rsid w:val="005C3F41"/>
    <w:rsid w:val="00611BD1"/>
    <w:rsid w:val="0066400E"/>
    <w:rsid w:val="007A4AE7"/>
    <w:rsid w:val="007E297B"/>
    <w:rsid w:val="008047EC"/>
    <w:rsid w:val="009A5BE0"/>
    <w:rsid w:val="009D058B"/>
    <w:rsid w:val="009D18B5"/>
    <w:rsid w:val="009D6644"/>
    <w:rsid w:val="009E5A6E"/>
    <w:rsid w:val="00A546C5"/>
    <w:rsid w:val="00AE6AF2"/>
    <w:rsid w:val="00AF772D"/>
    <w:rsid w:val="00B116FB"/>
    <w:rsid w:val="00B47915"/>
    <w:rsid w:val="00B56752"/>
    <w:rsid w:val="00BD6295"/>
    <w:rsid w:val="00C63575"/>
    <w:rsid w:val="00CD3564"/>
    <w:rsid w:val="00D1680E"/>
    <w:rsid w:val="00D574D3"/>
    <w:rsid w:val="00D70CA1"/>
    <w:rsid w:val="00DE5E80"/>
    <w:rsid w:val="00E55D9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BF462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Fontepargpadro">
    <w:name w:val="WW-Fonte parág. padrão"/>
    <w:rsid w:val="0024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AMMOC-LETICIA</cp:lastModifiedBy>
  <cp:revision>3</cp:revision>
  <dcterms:created xsi:type="dcterms:W3CDTF">2021-05-31T13:53:00Z</dcterms:created>
  <dcterms:modified xsi:type="dcterms:W3CDTF">2021-05-31T13:54:00Z</dcterms:modified>
</cp:coreProperties>
</file>